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20年度）</w:t>
      </w: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贵阳市物业服务企业市场行为</w:t>
      </w: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监督检查申报表</w:t>
      </w:r>
      <w:bookmarkStart w:id="0" w:name="_GoBack"/>
      <w:bookmarkEnd w:id="0"/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36"/>
          <w:szCs w:val="36"/>
        </w:rPr>
      </w:pPr>
    </w:p>
    <w:p>
      <w:pPr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公司名称：</w:t>
      </w:r>
      <w:r>
        <w:rPr>
          <w:b/>
          <w:sz w:val="36"/>
          <w:szCs w:val="36"/>
          <w:u w:val="single"/>
        </w:rPr>
        <w:t xml:space="preserve">                 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</w:t>
      </w:r>
    </w:p>
    <w:p>
      <w:pPr>
        <w:rPr>
          <w:b/>
          <w:sz w:val="36"/>
          <w:szCs w:val="36"/>
        </w:rPr>
      </w:pPr>
    </w:p>
    <w:p>
      <w:pPr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填报时间：</w:t>
      </w:r>
      <w:r>
        <w:rPr>
          <w:b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rFonts w:asci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221615</wp:posOffset>
                </wp:positionV>
                <wp:extent cx="409575" cy="390525"/>
                <wp:effectExtent l="4445" t="4445" r="5080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6.85pt;margin-top:17.45pt;height:30.75pt;width:32.25pt;z-index:251658240;mso-width-relative:page;mso-height-relative:page;" fillcolor="#FFFFFF" filled="t" stroked="t" coordsize="21600,21600" o:gfxdata="UEsDBAoAAAAAAIdO4kAAAAAAAAAAAAAAAAAEAAAAZHJzL1BLAwQUAAAACACHTuJAsCzm6dkAAAAJ&#10;AQAADwAAAGRycy9kb3ducmV2LnhtbE2PQU/CQBCF7yb+h82YeDGwS8FCa6fEEI1n0Au3pR3axu5s&#10;210o+OtdT3icvC/vfZOtL6YVZxpcYxlhNlUgiAtbNlwhfH2+T1YgnNdc6tYyIVzJwTq/v8t0WtqR&#10;t3Te+UqEEnapRqi971IpXVGT0W5qO+KQHe1gtA/nUMly0GMoN62MlIql0Q2HhVp3tKmp+N6dDIId&#10;367GUq+ip/2P+di89ttj1CM+PszUCwhPF3+D4U8/qEMenA72xKUTLUKczJcBRZgvEhABWD6vIhAH&#10;hCRegMwz+f+D/BdQSwMEFAAAAAgAh07iQAxbPADpAQAA5wMAAA4AAABkcnMvZTJvRG9jLnhtbK1T&#10;zY7TMBC+I/EOlu802UKBRpuuBKVcECAtPMDUdhJL/pPH26QvAG/AiQt3nqvPsWO3dFm4rBA5OOPx&#10;529mvhlfXk3WsJ2KqL1r+cWs5kw54aV2fcs/f9o8eckZJnASjHeq5XuF/Gr1+NHlGBo194M3UkVG&#10;JA6bMbR8SCk0VYViUBZw5oNydNj5aCHRNvaVjDASuzXVvK6fV6OPMkQvFCJ518dDvir8XadE+tB1&#10;qBIzLafcUlljWbd5rVaX0PQRwqDFKQ34hywsaEdBz1RrSMBuov6LymoRPfouzYS3le86LVSpgaq5&#10;qP+o5nqAoEotJA6Gs0z4/2jF+93HyLSk3nHmwFKLDt++Hr7/PPz4wuZZnjFgQ6jrQLg0vfJThp78&#10;SM5c9dRFm/9UD6NzEnp/FldNiQlyPquXixcLzgQdPV3Wi/kis1R3l0PE9FZ5y7LR8ki9K5LC7h2m&#10;I/QXJMdCb7TcaGPKJvbb1yayHVCfN+U7sd+DGcfGli9zbCaAxq0zkMi0gQRA15d4927gw4hzYmvA&#10;4ZhAYcjxobE6qVisQYF84yRL+0AiO3oNPCdjleTMKHo82SrIBNo8BEnaGUcS5g4dO5GtNG0nosnm&#10;1ss9de0mRN0PJGnpW4HTNBXtT5Ofx/X3fSG9e5+rW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As&#10;5unZAAAACQEAAA8AAAAAAAAAAQAgAAAAIgAAAGRycy9kb3ducmV2LnhtbFBLAQIUABQAAAAIAIdO&#10;4kAMWzwA6QEAAOcDAAAOAAAAAAAAAAEAIAAAACg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w:t>贵阳市住房和城乡建设局</w:t>
      </w:r>
    </w:p>
    <w:p>
      <w:pPr>
        <w:jc w:val="center"/>
        <w:rPr>
          <w:rFonts w:ascii="宋体"/>
          <w:b/>
          <w:spacing w:val="70"/>
          <w:sz w:val="36"/>
          <w:szCs w:val="36"/>
        </w:rPr>
      </w:pPr>
      <w:r>
        <w:rPr>
          <w:rFonts w:hint="eastAsia" w:ascii="宋体" w:hAnsi="宋体"/>
          <w:b/>
          <w:spacing w:val="46"/>
          <w:sz w:val="36"/>
          <w:szCs w:val="36"/>
        </w:rPr>
        <w:t>贵阳市物业管理协</w:t>
      </w:r>
      <w:r>
        <w:rPr>
          <w:rFonts w:hint="eastAsia" w:ascii="宋体" w:hAnsi="宋体"/>
          <w:b/>
          <w:sz w:val="36"/>
          <w:szCs w:val="36"/>
        </w:rPr>
        <w:t>会</w:t>
      </w:r>
    </w:p>
    <w:p>
      <w:pPr>
        <w:spacing w:line="80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8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表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说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明</w:t>
      </w:r>
    </w:p>
    <w:p>
      <w:pPr>
        <w:spacing w:line="800" w:lineRule="exact"/>
        <w:rPr>
          <w:rFonts w:ascii="宋体"/>
          <w:b/>
          <w:sz w:val="44"/>
          <w:szCs w:val="44"/>
        </w:rPr>
      </w:pPr>
    </w:p>
    <w:p>
      <w:pPr>
        <w:spacing w:line="8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、本表仅供对全市物业服务企业进行市场行为监督检查，可在</w:t>
      </w:r>
      <w:r>
        <w:fldChar w:fldCharType="begin"/>
      </w:r>
      <w:r>
        <w:instrText xml:space="preserve"> HYPERLINK "http://zjj.gygov.gov.cn" </w:instrText>
      </w:r>
      <w:r>
        <w:fldChar w:fldCharType="separate"/>
      </w:r>
      <w:r>
        <w:rPr>
          <w:rStyle w:val="8"/>
          <w:rFonts w:ascii="宋体" w:hAnsi="宋体"/>
          <w:b/>
          <w:sz w:val="32"/>
          <w:szCs w:val="32"/>
        </w:rPr>
        <w:t>http://zjj.gygov.gov.cn</w:t>
      </w:r>
      <w:r>
        <w:rPr>
          <w:rStyle w:val="8"/>
          <w:rFonts w:ascii="宋体" w:hAnsi="宋体"/>
          <w:b/>
          <w:sz w:val="32"/>
          <w:szCs w:val="32"/>
        </w:rPr>
        <w:fldChar w:fldCharType="end"/>
      </w:r>
      <w:r>
        <w:t>/</w:t>
      </w:r>
      <w:r>
        <w:rPr>
          <w:rFonts w:hint="eastAsia" w:ascii="宋体" w:hAnsi="宋体"/>
          <w:b/>
          <w:sz w:val="32"/>
          <w:szCs w:val="32"/>
        </w:rPr>
        <w:t>下载；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、物业服务企业要根据本公司的实际情况认真、如实填写本表，字迹清晰、工整，不得随意涂写、修改；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、对于此表填报中有漏报、瞒报或弄虚作假的物业服务企业和个人，要依照有关规定严肃处理；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、各物业服务企业将此表（附：电子文档）送属地住建部门报备后，</w:t>
      </w:r>
      <w:r>
        <w:rPr>
          <w:rFonts w:hint="eastAsia" w:ascii="宋体" w:hAnsi="宋体" w:cs="宋体"/>
          <w:b/>
          <w:kern w:val="0"/>
          <w:sz w:val="32"/>
          <w:szCs w:val="32"/>
        </w:rPr>
        <w:t>各区（市、县）住房和城乡建设局及时将报备的资料、名册报送我局</w:t>
      </w:r>
      <w:r>
        <w:rPr>
          <w:rFonts w:hint="eastAsia" w:ascii="宋体" w:hAnsi="宋体"/>
          <w:b/>
          <w:sz w:val="32"/>
          <w:szCs w:val="32"/>
        </w:rPr>
        <w:t>审核。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5</w:t>
      </w:r>
      <w:r>
        <w:rPr>
          <w:rFonts w:hint="eastAsia" w:ascii="宋体" w:hAnsi="宋体"/>
          <w:b/>
          <w:sz w:val="32"/>
          <w:szCs w:val="32"/>
        </w:rPr>
        <w:t>、表中标注“★”的为必填事项</w:t>
      </w:r>
    </w:p>
    <w:p>
      <w:pPr>
        <w:spacing w:line="800" w:lineRule="exact"/>
        <w:rPr>
          <w:rFonts w:ascii="宋体"/>
          <w:b/>
          <w:sz w:val="44"/>
          <w:szCs w:val="44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一、企业基本情况</w:t>
      </w:r>
    </w:p>
    <w:tbl>
      <w:tblPr>
        <w:tblStyle w:val="5"/>
        <w:tblW w:w="517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570"/>
        <w:gridCol w:w="708"/>
        <w:gridCol w:w="829"/>
        <w:gridCol w:w="592"/>
        <w:gridCol w:w="139"/>
        <w:gridCol w:w="461"/>
        <w:gridCol w:w="394"/>
        <w:gridCol w:w="625"/>
        <w:gridCol w:w="78"/>
        <w:gridCol w:w="180"/>
        <w:gridCol w:w="1386"/>
        <w:gridCol w:w="353"/>
        <w:gridCol w:w="6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企业名称</w:t>
            </w:r>
          </w:p>
        </w:tc>
        <w:tc>
          <w:tcPr>
            <w:tcW w:w="3820" w:type="pct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ind w:firstLine="482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办公地址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办公电话</w:t>
            </w:r>
          </w:p>
        </w:tc>
        <w:tc>
          <w:tcPr>
            <w:tcW w:w="1705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法人代表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1705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营业执照注册地址</w:t>
            </w:r>
          </w:p>
        </w:tc>
        <w:tc>
          <w:tcPr>
            <w:tcW w:w="3820" w:type="pct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总经理（经理）</w:t>
            </w:r>
          </w:p>
        </w:tc>
        <w:tc>
          <w:tcPr>
            <w:tcW w:w="103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1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常用手机号码</w:t>
            </w:r>
          </w:p>
        </w:tc>
        <w:tc>
          <w:tcPr>
            <w:tcW w:w="1667" w:type="pct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办公室电话</w:t>
            </w:r>
          </w:p>
        </w:tc>
        <w:tc>
          <w:tcPr>
            <w:tcW w:w="103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1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公司注册时间</w:t>
            </w:r>
          </w:p>
        </w:tc>
        <w:tc>
          <w:tcPr>
            <w:tcW w:w="1667" w:type="pct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180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统一社会信用代码（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位）</w:t>
            </w:r>
          </w:p>
        </w:tc>
        <w:tc>
          <w:tcPr>
            <w:tcW w:w="3820" w:type="pct"/>
            <w:gridSpan w:val="14"/>
          </w:tcPr>
          <w:tbl>
            <w:tblPr>
              <w:tblStyle w:val="5"/>
              <w:tblW w:w="747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6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职工总数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人</w:t>
            </w:r>
          </w:p>
        </w:tc>
        <w:tc>
          <w:tcPr>
            <w:tcW w:w="76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管理人员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人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从业人员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股东姓名或名称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出资金额</w:t>
            </w:r>
          </w:p>
        </w:tc>
        <w:tc>
          <w:tcPr>
            <w:tcW w:w="76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出资方式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出资比例</w:t>
            </w:r>
          </w:p>
        </w:tc>
        <w:tc>
          <w:tcPr>
            <w:tcW w:w="1580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变动请情况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管理项目（总数）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0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贵阳项目（个）</w:t>
            </w:r>
          </w:p>
        </w:tc>
        <w:tc>
          <w:tcPr>
            <w:tcW w:w="62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6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外地项目（个）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000" w:type="pct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管理项目明细表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59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5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项目地址</w:t>
            </w:r>
          </w:p>
        </w:tc>
        <w:tc>
          <w:tcPr>
            <w:tcW w:w="1111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</w:t>
            </w:r>
          </w:p>
        </w:tc>
        <w:tc>
          <w:tcPr>
            <w:tcW w:w="901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000" w:type="pct"/>
            <w:gridSpan w:val="15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备注：如果管理项目多于或者少于上述表格可自行增加或者删减</w:t>
            </w:r>
          </w:p>
        </w:tc>
      </w:tr>
    </w:tbl>
    <w:p>
      <w:pPr>
        <w:tabs>
          <w:tab w:val="left" w:pos="2254"/>
        </w:tabs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二、企业主要管理人员情况</w:t>
      </w:r>
    </w:p>
    <w:tbl>
      <w:tblPr>
        <w:tblStyle w:val="5"/>
        <w:tblW w:w="1022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42"/>
        <w:gridCol w:w="1579"/>
        <w:gridCol w:w="329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8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职称级别</w:t>
            </w:r>
          </w:p>
        </w:tc>
        <w:tc>
          <w:tcPr>
            <w:tcW w:w="329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29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★</w:t>
            </w:r>
            <w:r>
              <w:rPr>
                <w:rFonts w:hint="eastAsia" w:ascii="宋体"/>
                <w:sz w:val="24"/>
                <w:szCs w:val="24"/>
              </w:rPr>
              <w:t>会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程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</w:t>
            </w:r>
          </w:p>
        </w:tc>
        <w:tc>
          <w:tcPr>
            <w:tcW w:w="8416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主要专业技术管理人员至少</w:t>
            </w: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hint="eastAsia" w:ascii="宋体"/>
                <w:sz w:val="24"/>
                <w:szCs w:val="24"/>
              </w:rPr>
              <w:t>人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三、物业项目具体情况</w:t>
      </w:r>
    </w:p>
    <w:tbl>
      <w:tblPr>
        <w:tblStyle w:val="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9"/>
        <w:gridCol w:w="1250"/>
        <w:gridCol w:w="50"/>
        <w:gridCol w:w="19"/>
        <w:gridCol w:w="1713"/>
        <w:gridCol w:w="1038"/>
        <w:gridCol w:w="406"/>
        <w:gridCol w:w="232"/>
        <w:gridCol w:w="923"/>
        <w:gridCol w:w="157"/>
        <w:gridCol w:w="50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★项目名称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★项目地址</w:t>
            </w:r>
          </w:p>
        </w:tc>
        <w:tc>
          <w:tcPr>
            <w:tcW w:w="457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★项目经理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★常用手机号码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★办公室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开发建设单位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开发建设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间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入住时间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★物业用房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积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★所属社区（居委会）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★联系电话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★项目四至界限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7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★总建筑面积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住宅总面积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  <w:tc>
          <w:tcPr>
            <w:tcW w:w="1818" w:type="dxa"/>
            <w:gridSpan w:val="4"/>
            <w:vMerge w:val="restart"/>
            <w:vAlign w:val="center"/>
          </w:tcPr>
          <w:p>
            <w:pPr>
              <w:pStyle w:val="2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非住宅总面积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★户数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</w:t>
            </w:r>
          </w:p>
        </w:tc>
        <w:tc>
          <w:tcPr>
            <w:tcW w:w="181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★高层住宅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栋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★步梯房（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层以下）</w:t>
            </w:r>
          </w:p>
        </w:tc>
        <w:tc>
          <w:tcPr>
            <w:tcW w:w="1038" w:type="dxa"/>
            <w:vAlign w:val="center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栋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★拥有电梯数量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现收费标准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多层住宅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月、高层住宅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月、别墅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月、花园洋房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月、商业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业主满意率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有效投诉处理率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★是否业委会成立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★联系电话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★地下停车场车位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总数（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）个，其中机械停车位（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）个，非机械车位（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★地面上停车位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总数（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）个，其中规划车位（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）个，新增停车位（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★新能源汽车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充电柱建成数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★是否采取二次加压供水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417" w:type="dxa"/>
            <w:gridSpan w:val="2"/>
            <w:vAlign w:val="center"/>
          </w:tcPr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★消防设施设备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是否验收合格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该项目创建示范小区（大厦）情况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注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每个项目必须填写一份；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所填数据必须准确无误；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此表可自行复印添加。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填报人：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项目负责人（签章）：</w:t>
      </w:r>
    </w:p>
    <w:p>
      <w:pPr>
        <w:ind w:left="180"/>
        <w:rPr>
          <w:rFonts w:ascii="仿宋_GB2312" w:hAnsi="宋体" w:eastAsia="仿宋_GB2312"/>
          <w:b/>
          <w:bCs/>
          <w:sz w:val="32"/>
        </w:rPr>
      </w:pPr>
    </w:p>
    <w:p>
      <w:pPr>
        <w:ind w:left="18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四、监督检查意见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企业申报意见</w:t>
            </w:r>
          </w:p>
        </w:tc>
        <w:tc>
          <w:tcPr>
            <w:tcW w:w="8505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企业所在地住建局监督检查意见</w:t>
            </w:r>
          </w:p>
        </w:tc>
        <w:tc>
          <w:tcPr>
            <w:tcW w:w="8505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ind w:firstLine="6020" w:firstLineChars="215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区</w:t>
            </w:r>
            <w:r>
              <w:rPr>
                <w:rFonts w:asciiTheme="minorEastAsia" w:hAnsiTheme="minorEastAsia" w:eastAsiaTheme="minorEastAsia"/>
                <w:sz w:val="28"/>
              </w:rPr>
              <w:t>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市、县</w:t>
            </w:r>
            <w:r>
              <w:rPr>
                <w:rFonts w:asciiTheme="minorEastAsia" w:hAnsiTheme="minorEastAsia" w:eastAsiaTheme="minorEastAsia"/>
                <w:sz w:val="28"/>
              </w:rPr>
              <w:t>)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firstLine="6440" w:firstLineChars="23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贵阳市物业管理协会监督检查意见</w:t>
            </w:r>
          </w:p>
        </w:tc>
        <w:tc>
          <w:tcPr>
            <w:tcW w:w="8505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right="14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市住建局监督检查</w:t>
            </w:r>
          </w:p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意见</w:t>
            </w:r>
          </w:p>
        </w:tc>
        <w:tc>
          <w:tcPr>
            <w:tcW w:w="8505" w:type="dxa"/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right="14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39"/>
    <w:rsid w:val="000104F2"/>
    <w:rsid w:val="000C2F27"/>
    <w:rsid w:val="000F73DF"/>
    <w:rsid w:val="00166347"/>
    <w:rsid w:val="00176DD3"/>
    <w:rsid w:val="0018675D"/>
    <w:rsid w:val="001875F7"/>
    <w:rsid w:val="001939DF"/>
    <w:rsid w:val="001A29C4"/>
    <w:rsid w:val="001D0EF5"/>
    <w:rsid w:val="00204233"/>
    <w:rsid w:val="00287B7F"/>
    <w:rsid w:val="002B24E7"/>
    <w:rsid w:val="002B60DE"/>
    <w:rsid w:val="002D4F77"/>
    <w:rsid w:val="00335304"/>
    <w:rsid w:val="00350978"/>
    <w:rsid w:val="00393FF0"/>
    <w:rsid w:val="003B792C"/>
    <w:rsid w:val="003C0B4F"/>
    <w:rsid w:val="003F10EF"/>
    <w:rsid w:val="00412F5C"/>
    <w:rsid w:val="00421A92"/>
    <w:rsid w:val="00426B6F"/>
    <w:rsid w:val="0046327A"/>
    <w:rsid w:val="004A04E3"/>
    <w:rsid w:val="004A4E39"/>
    <w:rsid w:val="004E6670"/>
    <w:rsid w:val="00527ECC"/>
    <w:rsid w:val="00553440"/>
    <w:rsid w:val="005A28B6"/>
    <w:rsid w:val="005E3A49"/>
    <w:rsid w:val="0060317C"/>
    <w:rsid w:val="006327F8"/>
    <w:rsid w:val="006477A3"/>
    <w:rsid w:val="00656272"/>
    <w:rsid w:val="00691188"/>
    <w:rsid w:val="006A4938"/>
    <w:rsid w:val="006D39D1"/>
    <w:rsid w:val="006E0E42"/>
    <w:rsid w:val="00711912"/>
    <w:rsid w:val="00721B3A"/>
    <w:rsid w:val="00813AC6"/>
    <w:rsid w:val="00867838"/>
    <w:rsid w:val="00875E13"/>
    <w:rsid w:val="00887AFF"/>
    <w:rsid w:val="00891457"/>
    <w:rsid w:val="00892BEA"/>
    <w:rsid w:val="008B07D1"/>
    <w:rsid w:val="008B3662"/>
    <w:rsid w:val="008E54C3"/>
    <w:rsid w:val="00923CC2"/>
    <w:rsid w:val="009272FB"/>
    <w:rsid w:val="00941198"/>
    <w:rsid w:val="009723BB"/>
    <w:rsid w:val="009A2253"/>
    <w:rsid w:val="00A11AF7"/>
    <w:rsid w:val="00A738F3"/>
    <w:rsid w:val="00AD1BB1"/>
    <w:rsid w:val="00B430A9"/>
    <w:rsid w:val="00B5292B"/>
    <w:rsid w:val="00B57A77"/>
    <w:rsid w:val="00B953E4"/>
    <w:rsid w:val="00BC38B4"/>
    <w:rsid w:val="00BF3722"/>
    <w:rsid w:val="00C06ABC"/>
    <w:rsid w:val="00C32982"/>
    <w:rsid w:val="00C53898"/>
    <w:rsid w:val="00C5604D"/>
    <w:rsid w:val="00C66CBB"/>
    <w:rsid w:val="00C76044"/>
    <w:rsid w:val="00CA6B11"/>
    <w:rsid w:val="00CB6E8B"/>
    <w:rsid w:val="00CC1760"/>
    <w:rsid w:val="00D32662"/>
    <w:rsid w:val="00D544A1"/>
    <w:rsid w:val="00D768A7"/>
    <w:rsid w:val="00D9140A"/>
    <w:rsid w:val="00D94465"/>
    <w:rsid w:val="00DD01ED"/>
    <w:rsid w:val="00E26512"/>
    <w:rsid w:val="00E30CA2"/>
    <w:rsid w:val="00E4350B"/>
    <w:rsid w:val="00E470CA"/>
    <w:rsid w:val="00E769F2"/>
    <w:rsid w:val="00E97C53"/>
    <w:rsid w:val="00EA4954"/>
    <w:rsid w:val="00EE0B67"/>
    <w:rsid w:val="00EE4352"/>
    <w:rsid w:val="00EF2615"/>
    <w:rsid w:val="00F009E4"/>
    <w:rsid w:val="00F14306"/>
    <w:rsid w:val="00F46B7D"/>
    <w:rsid w:val="1B725DF8"/>
    <w:rsid w:val="75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snapToGrid w:val="0"/>
      <w:spacing w:line="336" w:lineRule="auto"/>
      <w:ind w:firstLine="630"/>
    </w:pPr>
    <w:rPr>
      <w:rFonts w:eastAsia="仿宋_GB2312"/>
      <w:sz w:val="32"/>
      <w:szCs w:val="20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iPriority w:val="99"/>
    <w:rPr>
      <w:rFonts w:cs="Times New Roman"/>
      <w:color w:val="000000"/>
      <w:u w:val="none"/>
    </w:rPr>
  </w:style>
  <w:style w:type="character" w:customStyle="1" w:styleId="9">
    <w:name w:val="正文文本缩进 Char"/>
    <w:basedOn w:val="7"/>
    <w:link w:val="2"/>
    <w:locked/>
    <w:uiPriority w:val="99"/>
    <w:rPr>
      <w:rFonts w:ascii="Calibri" w:hAnsi="Calibri" w:eastAsia="仿宋_GB2312" w:cs="Times New Roman"/>
      <w:sz w:val="20"/>
      <w:szCs w:val="20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</Words>
  <Characters>1511</Characters>
  <Lines>12</Lines>
  <Paragraphs>3</Paragraphs>
  <TotalTime>5</TotalTime>
  <ScaleCrop>false</ScaleCrop>
  <LinksUpToDate>false</LinksUpToDate>
  <CharactersWithSpaces>1772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2020-10-09T03:57:00Z</dcterms:created>
  <dc:creator>Administrator</dc:creator>
  <cp:lastModifiedBy>Administrator</cp:lastModifiedBy>
  <cp:lastPrinted>2018-09-27T01:25:00Z</cp:lastPrinted>
  <dcterms:modified xsi:type="dcterms:W3CDTF">2020-10-15T03:16:07Z</dcterms:modified>
  <dc:title>贵阳市物业服务企业市场行为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